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198120</wp:posOffset>
            </wp:positionV>
            <wp:extent cx="6751955" cy="5059680"/>
            <wp:effectExtent l="0" t="0" r="10795" b="7620"/>
            <wp:wrapSquare wrapText="bothSides"/>
            <wp:docPr id="1" name="图片 11" descr="行政处罚流程图（简易程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行政处罚流程图（简易程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行政处罚流程图（简易程序）</w:t>
      </w: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41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2021-06-18T01:10:36Z</dcterms:created>
  <dc:creator>kuangph</dc:creator>
  <cp:lastModifiedBy>旷佩虎</cp:lastModifiedBy>
  <dcterms:modified xsi:type="dcterms:W3CDTF">2021-06-18T01:12:04Z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